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23" w:rsidRDefault="00045223" w:rsidP="00BB798E">
      <w:pPr>
        <w:spacing w:after="0" w:line="240" w:lineRule="auto"/>
        <w:jc w:val="right"/>
        <w:rPr>
          <w:rFonts w:ascii="Impact" w:hAnsi="Impact"/>
          <w:sz w:val="52"/>
          <w:szCs w:val="44"/>
        </w:rPr>
      </w:pPr>
      <w:r>
        <w:rPr>
          <w:rFonts w:ascii="Impact" w:hAnsi="Impact"/>
          <w:noProof/>
          <w:sz w:val="52"/>
          <w:szCs w:val="4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95375" cy="1095375"/>
            <wp:effectExtent l="19050" t="0" r="9525" b="0"/>
            <wp:wrapNone/>
            <wp:docPr id="8" name="Picture 1" descr="F:\pdsitelogo_edited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dsitelogo_edited-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219" w:rsidRPr="00045223" w:rsidRDefault="00EE4478" w:rsidP="00BB798E">
      <w:pPr>
        <w:spacing w:after="0" w:line="240" w:lineRule="auto"/>
        <w:jc w:val="right"/>
        <w:rPr>
          <w:rFonts w:ascii="Impact" w:hAnsi="Impact"/>
          <w:sz w:val="52"/>
          <w:szCs w:val="44"/>
        </w:rPr>
      </w:pPr>
      <w:r w:rsidRPr="00045223">
        <w:rPr>
          <w:rFonts w:ascii="Impact" w:hAnsi="Impact"/>
          <w:sz w:val="52"/>
          <w:szCs w:val="44"/>
        </w:rPr>
        <w:t>DDACTS</w:t>
      </w:r>
      <w:r w:rsidR="00045223" w:rsidRPr="00045223">
        <w:rPr>
          <w:rFonts w:ascii="Impact" w:hAnsi="Impact"/>
          <w:sz w:val="52"/>
          <w:szCs w:val="44"/>
        </w:rPr>
        <w:t xml:space="preserve"> </w:t>
      </w:r>
      <w:r w:rsidR="00BB713C">
        <w:rPr>
          <w:rFonts w:ascii="Impact" w:hAnsi="Impact"/>
          <w:sz w:val="52"/>
          <w:szCs w:val="44"/>
        </w:rPr>
        <w:t xml:space="preserve">Survey - </w:t>
      </w:r>
      <w:r w:rsidR="00045223" w:rsidRPr="00045223">
        <w:rPr>
          <w:rFonts w:ascii="Impact" w:hAnsi="Impact"/>
          <w:sz w:val="52"/>
          <w:szCs w:val="44"/>
        </w:rPr>
        <w:t xml:space="preserve">Volunteer </w:t>
      </w:r>
      <w:r w:rsidR="00A1381B" w:rsidRPr="00045223">
        <w:rPr>
          <w:rFonts w:ascii="Impact" w:hAnsi="Impact"/>
          <w:sz w:val="52"/>
          <w:szCs w:val="44"/>
        </w:rPr>
        <w:t>Guide</w:t>
      </w:r>
    </w:p>
    <w:p w:rsidR="00A1381B" w:rsidRDefault="00A1381B" w:rsidP="00A1381B">
      <w:pPr>
        <w:spacing w:after="0" w:line="240" w:lineRule="auto"/>
        <w:jc w:val="both"/>
        <w:outlineLvl w:val="0"/>
        <w:rPr>
          <w:rFonts w:ascii="Arial Narrow" w:hAnsi="Arial Narrow" w:cs="Times New Roman"/>
          <w:b/>
          <w:bCs/>
          <w:color w:val="000000" w:themeColor="text1"/>
          <w:kern w:val="36"/>
          <w:sz w:val="32"/>
          <w:szCs w:val="36"/>
        </w:rPr>
      </w:pPr>
    </w:p>
    <w:p w:rsidR="00045223" w:rsidRDefault="00045223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/>
          <w:bCs/>
          <w:color w:val="000000" w:themeColor="text1"/>
          <w:kern w:val="36"/>
          <w:sz w:val="32"/>
          <w:szCs w:val="36"/>
        </w:rPr>
      </w:pPr>
    </w:p>
    <w:p w:rsidR="00045223" w:rsidRPr="00BA4F95" w:rsidRDefault="00A1381B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/>
          <w:bCs/>
          <w:color w:val="000000" w:themeColor="text1"/>
          <w:kern w:val="36"/>
          <w:sz w:val="28"/>
          <w:szCs w:val="36"/>
        </w:rPr>
        <w:t>W</w:t>
      </w:r>
      <w:r w:rsidR="00045223" w:rsidRPr="00BA4F95">
        <w:rPr>
          <w:rFonts w:ascii="Arial Narrow" w:hAnsi="Arial Narrow" w:cs="Times New Roman"/>
          <w:b/>
          <w:bCs/>
          <w:color w:val="000000" w:themeColor="text1"/>
          <w:kern w:val="36"/>
          <w:sz w:val="28"/>
          <w:szCs w:val="36"/>
        </w:rPr>
        <w:t xml:space="preserve">HO: </w:t>
      </w:r>
      <w:r w:rsidR="00045223"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The GFPD volunteers’ primary goal is to survey the businesses within the DDACTS Zone.  But, while out visiting businesses volunteers are encouraged to engage with </w:t>
      </w:r>
      <w:r w:rsidR="00F05C2C"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community members and allow them to take the survey on the supplied tablet.</w:t>
      </w:r>
      <w:r w:rsidR="00BB713C"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</w:t>
      </w:r>
      <w:r w:rsidR="00300675"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</w:t>
      </w:r>
    </w:p>
    <w:p w:rsidR="00300675" w:rsidRPr="00BA4F95" w:rsidRDefault="00300675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</w:p>
    <w:p w:rsidR="00300675" w:rsidRPr="00BA4F95" w:rsidRDefault="00300675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/>
          <w:bCs/>
          <w:color w:val="000000" w:themeColor="text1"/>
          <w:kern w:val="36"/>
          <w:sz w:val="28"/>
          <w:szCs w:val="36"/>
        </w:rPr>
        <w:t>Participants must be at least 18 years old.</w:t>
      </w:r>
    </w:p>
    <w:p w:rsidR="00300675" w:rsidRPr="00BA4F95" w:rsidRDefault="00300675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</w:p>
    <w:p w:rsidR="00300675" w:rsidRPr="00BA4F95" w:rsidRDefault="00300675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At a business we want to survey the owner, manager or a long term (2+ years) employee (in that order).  A short term employee cannot take the survey on behalf of the business but can take it for themselves.</w:t>
      </w:r>
    </w:p>
    <w:p w:rsidR="00300675" w:rsidRPr="00BA4F95" w:rsidRDefault="00300675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</w:p>
    <w:p w:rsidR="00300675" w:rsidRPr="00BA4F95" w:rsidRDefault="00300675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/>
          <w:bCs/>
          <w:color w:val="000000" w:themeColor="text1"/>
          <w:kern w:val="36"/>
          <w:sz w:val="28"/>
          <w:szCs w:val="36"/>
        </w:rPr>
        <w:t>SURVEY: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 </w:t>
      </w:r>
      <w:r w:rsidR="00BA4F95"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For individual that take the survey, w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e are giving away gift certificates, up to $150, to Downtown Great Falls.  Participants must add their name</w:t>
      </w:r>
      <w:r w:rsidR="00BA4F95"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to the survey and winners must have corresponding ID to pick-up their prize.</w:t>
      </w:r>
    </w:p>
    <w:p w:rsidR="00BB713C" w:rsidRPr="00BA4F95" w:rsidRDefault="00BB713C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</w:p>
    <w:p w:rsidR="00BB713C" w:rsidRPr="00BA4F95" w:rsidRDefault="00BB713C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/>
          <w:bCs/>
          <w:color w:val="000000" w:themeColor="text1"/>
          <w:kern w:val="36"/>
          <w:sz w:val="28"/>
          <w:szCs w:val="36"/>
        </w:rPr>
        <w:t>WHAT: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 The survey is intended to gauge the community’s feeling about their safety and the crime within the DDACTS Zone.  We will be resurveying the respondents in about a year to see what has changed.</w:t>
      </w:r>
    </w:p>
    <w:p w:rsidR="00BB713C" w:rsidRPr="00BA4F95" w:rsidRDefault="00BB713C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</w:p>
    <w:p w:rsidR="00BB713C" w:rsidRPr="00BA4F95" w:rsidRDefault="00BB713C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/>
          <w:bCs/>
          <w:color w:val="000000" w:themeColor="text1"/>
          <w:kern w:val="36"/>
          <w:sz w:val="28"/>
          <w:szCs w:val="36"/>
        </w:rPr>
        <w:t>WHEN: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 The survey should only be conducted Mon thru Sat from 0900 to 1700.</w:t>
      </w:r>
    </w:p>
    <w:p w:rsidR="00BB713C" w:rsidRPr="00BA4F95" w:rsidRDefault="00BB713C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</w:p>
    <w:p w:rsidR="00BB713C" w:rsidRPr="00BA4F95" w:rsidRDefault="00BB713C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/>
          <w:bCs/>
          <w:color w:val="000000" w:themeColor="text1"/>
          <w:kern w:val="36"/>
          <w:sz w:val="28"/>
          <w:szCs w:val="36"/>
        </w:rPr>
        <w:t>WHERE: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 Any business within the DDACTS zone can be surveyed, as long as the volunteer team feels safe to do so.   </w:t>
      </w:r>
      <w:proofErr w:type="gramStart"/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Park Drive to 15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  <w:vertAlign w:val="superscript"/>
        </w:rPr>
        <w:t>th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St and 6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  <w:vertAlign w:val="superscript"/>
        </w:rPr>
        <w:t>th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Ave N to 6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  <w:vertAlign w:val="superscript"/>
        </w:rPr>
        <w:t>th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Ave S.</w:t>
      </w:r>
      <w:proofErr w:type="gramEnd"/>
    </w:p>
    <w:p w:rsidR="00BB713C" w:rsidRPr="00BA4F95" w:rsidRDefault="00BB713C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</w:p>
    <w:p w:rsidR="00BB713C" w:rsidRPr="00BA4F95" w:rsidRDefault="00BB713C" w:rsidP="00E53745">
      <w:pPr>
        <w:spacing w:after="0" w:line="240" w:lineRule="auto"/>
        <w:jc w:val="both"/>
        <w:outlineLvl w:val="0"/>
        <w:rPr>
          <w:rFonts w:ascii="Arial Narrow" w:hAnsi="Arial Narrow" w:cs="Times New Roman"/>
          <w:b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/>
          <w:bCs/>
          <w:color w:val="000000" w:themeColor="text1"/>
          <w:kern w:val="36"/>
          <w:sz w:val="28"/>
          <w:szCs w:val="36"/>
        </w:rPr>
        <w:t xml:space="preserve">HOW: </w:t>
      </w:r>
    </w:p>
    <w:p w:rsidR="00BB713C" w:rsidRPr="00BA4F95" w:rsidRDefault="00300675" w:rsidP="00BB713C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Via supplied tablet (no password, please plug tablet in at end of shift)</w:t>
      </w:r>
    </w:p>
    <w:p w:rsidR="00BB713C" w:rsidRPr="00BA4F95" w:rsidRDefault="00BB713C" w:rsidP="00BB713C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Participants can complete the survey themselves or </w:t>
      </w:r>
      <w:r w:rsidR="00300675"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choose to 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have the volunteer ask them the questions and enter the answers for them</w:t>
      </w:r>
    </w:p>
    <w:p w:rsidR="00BB713C" w:rsidRPr="00BA4F95" w:rsidRDefault="00BB713C" w:rsidP="00BB713C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Once a business has been visited the volunteers must log the visit to avoid duplication</w:t>
      </w:r>
    </w:p>
    <w:p w:rsidR="00BB713C" w:rsidRPr="00BA4F95" w:rsidRDefault="00BB713C" w:rsidP="00BB713C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At the end of a shift </w:t>
      </w:r>
      <w:r w:rsid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please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highlight the </w:t>
      </w:r>
      <w:r w:rsid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map with the 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area they visited</w:t>
      </w:r>
    </w:p>
    <w:p w:rsidR="00BB713C" w:rsidRPr="00BA4F95" w:rsidRDefault="00BB713C" w:rsidP="00BB713C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</w:p>
    <w:p w:rsidR="00300675" w:rsidRPr="00BA4F95" w:rsidRDefault="00BB713C" w:rsidP="00BB713C">
      <w:p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/>
          <w:bCs/>
          <w:color w:val="000000" w:themeColor="text1"/>
          <w:kern w:val="36"/>
          <w:sz w:val="28"/>
          <w:szCs w:val="36"/>
        </w:rPr>
        <w:t>A</w:t>
      </w:r>
      <w:r w:rsidR="00300675" w:rsidRPr="00BA4F95">
        <w:rPr>
          <w:rFonts w:ascii="Arial Narrow" w:hAnsi="Arial Narrow" w:cs="Times New Roman"/>
          <w:b/>
          <w:bCs/>
          <w:color w:val="000000" w:themeColor="text1"/>
          <w:kern w:val="36"/>
          <w:sz w:val="28"/>
          <w:szCs w:val="36"/>
        </w:rPr>
        <w:t>PPEARANCE</w:t>
      </w:r>
      <w:r w:rsidRPr="00BA4F95">
        <w:rPr>
          <w:rFonts w:ascii="Arial Narrow" w:hAnsi="Arial Narrow" w:cs="Times New Roman"/>
          <w:b/>
          <w:bCs/>
          <w:color w:val="000000" w:themeColor="text1"/>
          <w:kern w:val="36"/>
          <w:sz w:val="28"/>
          <w:szCs w:val="36"/>
        </w:rPr>
        <w:t>: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 </w:t>
      </w:r>
      <w:r w:rsidR="00300675"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The goal is for the volunteers to look especially professional.</w:t>
      </w:r>
    </w:p>
    <w:p w:rsidR="00300675" w:rsidRPr="00BA4F95" w:rsidRDefault="00300675" w:rsidP="00300675">
      <w:pPr>
        <w:pStyle w:val="ListParagraph"/>
        <w:numPr>
          <w:ilvl w:val="0"/>
          <w:numId w:val="3"/>
        </w:num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Y</w:t>
      </w:r>
      <w:r w:rsidR="00BB713C"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ellow and black jersey</w:t>
      </w: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(white or black </w:t>
      </w:r>
      <w:proofErr w:type="spellStart"/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ls</w:t>
      </w:r>
      <w:proofErr w:type="spellEnd"/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 undershirt is ok)</w:t>
      </w:r>
    </w:p>
    <w:p w:rsidR="00300675" w:rsidRPr="00BA4F95" w:rsidRDefault="00300675" w:rsidP="00300675">
      <w:pPr>
        <w:pStyle w:val="ListParagraph"/>
        <w:numPr>
          <w:ilvl w:val="0"/>
          <w:numId w:val="3"/>
        </w:num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N</w:t>
      </w:r>
      <w:r w:rsidR="00BB713C"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ice jeans or pants</w:t>
      </w:r>
    </w:p>
    <w:p w:rsidR="00300675" w:rsidRPr="00BA4F95" w:rsidRDefault="00300675" w:rsidP="00300675">
      <w:pPr>
        <w:pStyle w:val="ListParagraph"/>
        <w:numPr>
          <w:ilvl w:val="0"/>
          <w:numId w:val="3"/>
        </w:num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C</w:t>
      </w:r>
      <w:r w:rsidR="00BB713C"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omfortable shoes</w:t>
      </w:r>
    </w:p>
    <w:p w:rsidR="00BB713C" w:rsidRPr="00BA4F95" w:rsidRDefault="00BB713C" w:rsidP="00300675">
      <w:pPr>
        <w:pStyle w:val="ListParagraph"/>
        <w:numPr>
          <w:ilvl w:val="0"/>
          <w:numId w:val="3"/>
        </w:num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Hats are fine as long as they do not en</w:t>
      </w:r>
      <w:r w:rsidR="00300675"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dorse any political affiliation</w:t>
      </w:r>
    </w:p>
    <w:p w:rsidR="00300675" w:rsidRPr="00BA4F95" w:rsidRDefault="00300675" w:rsidP="00300675">
      <w:pPr>
        <w:pStyle w:val="ListParagraph"/>
        <w:numPr>
          <w:ilvl w:val="0"/>
          <w:numId w:val="3"/>
        </w:numPr>
        <w:spacing w:after="0" w:line="240" w:lineRule="auto"/>
        <w:jc w:val="both"/>
        <w:outlineLvl w:val="0"/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</w:pPr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 xml:space="preserve">If outerwear is required please add a yellow traffic </w:t>
      </w:r>
      <w:proofErr w:type="gramStart"/>
      <w:r w:rsidRPr="00BA4F95">
        <w:rPr>
          <w:rFonts w:ascii="Arial Narrow" w:hAnsi="Arial Narrow" w:cs="Times New Roman"/>
          <w:bCs/>
          <w:color w:val="000000" w:themeColor="text1"/>
          <w:kern w:val="36"/>
          <w:sz w:val="28"/>
          <w:szCs w:val="36"/>
        </w:rPr>
        <w:t>vest .</w:t>
      </w:r>
      <w:proofErr w:type="gramEnd"/>
    </w:p>
    <w:sectPr w:rsidR="00300675" w:rsidRPr="00BA4F95" w:rsidSect="00BB798E">
      <w:footerReference w:type="default" r:id="rId8"/>
      <w:pgSz w:w="12240" w:h="15840" w:code="1"/>
      <w:pgMar w:top="720" w:right="1170" w:bottom="720" w:left="1260" w:header="576" w:footer="2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75" w:rsidRDefault="00300675" w:rsidP="0048538C">
      <w:pPr>
        <w:spacing w:after="0" w:line="240" w:lineRule="auto"/>
      </w:pPr>
      <w:r>
        <w:separator/>
      </w:r>
    </w:p>
  </w:endnote>
  <w:endnote w:type="continuationSeparator" w:id="0">
    <w:p w:rsidR="00300675" w:rsidRDefault="00300675" w:rsidP="0048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 LT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675" w:rsidRPr="00DC3D9F" w:rsidRDefault="00300675" w:rsidP="00DC3D9F">
    <w:pPr>
      <w:spacing w:after="0"/>
      <w:rPr>
        <w:rFonts w:ascii="Arial Narrow" w:hAnsi="Arial Narrow"/>
        <w:b/>
        <w:color w:val="595959" w:themeColor="text1" w:themeTint="A6"/>
        <w:szCs w:val="28"/>
      </w:rPr>
    </w:pPr>
    <w:r>
      <w:rPr>
        <w:rFonts w:ascii="Arial Narrow" w:hAnsi="Arial Narrow"/>
        <w:b/>
        <w:noProof/>
        <w:color w:val="595959" w:themeColor="text1" w:themeTint="A6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-48260</wp:posOffset>
          </wp:positionV>
          <wp:extent cx="276225" cy="219075"/>
          <wp:effectExtent l="19050" t="0" r="9525" b="0"/>
          <wp:wrapNone/>
          <wp:docPr id="2" name="Picture 3" descr="C:\Users\aehrke\AppData\Local\Microsoft\Windows\Temporary Internet Files\Content.IE5\GPBY4UED\Twitter_logo_2012.svg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ehrke\AppData\Local\Microsoft\Windows\Temporary Internet Files\Content.IE5\GPBY4UED\Twitter_logo_2012.svg[1]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noProof/>
        <w:color w:val="595959" w:themeColor="text1" w:themeTint="A6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-76835</wp:posOffset>
          </wp:positionV>
          <wp:extent cx="247650" cy="247650"/>
          <wp:effectExtent l="19050" t="0" r="0" b="0"/>
          <wp:wrapNone/>
          <wp:docPr id="1" name="Picture 4" descr="C:\Users\aehrke\AppData\Local\Microsoft\Windows\Temporary Internet Files\Content.IE5\D0DI3RT7\facebook50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ehrke\AppData\Local\Microsoft\Windows\Temporary Internet Files\Content.IE5\D0DI3RT7\facebook500[1]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3D9F">
      <w:rPr>
        <w:rFonts w:ascii="Arial Narrow" w:hAnsi="Arial Narrow"/>
        <w:b/>
        <w:color w:val="595959" w:themeColor="text1" w:themeTint="A6"/>
        <w:szCs w:val="28"/>
      </w:rPr>
      <w:t xml:space="preserve">City of Great Falls - Police Department  </w:t>
    </w:r>
    <w:r>
      <w:rPr>
        <w:rFonts w:ascii="Arial Narrow" w:hAnsi="Arial Narrow"/>
        <w:b/>
        <w:color w:val="595959" w:themeColor="text1" w:themeTint="A6"/>
        <w:szCs w:val="28"/>
      </w:rPr>
      <w:t xml:space="preserve">  </w:t>
    </w:r>
    <w:r w:rsidRPr="00DC3D9F">
      <w:rPr>
        <w:rFonts w:ascii="Arial Narrow" w:hAnsi="Arial Narrow"/>
        <w:b/>
        <w:color w:val="595959" w:themeColor="text1" w:themeTint="A6"/>
        <w:szCs w:val="28"/>
      </w:rPr>
      <w:t>112 1</w:t>
    </w:r>
    <w:r w:rsidRPr="00DC3D9F">
      <w:rPr>
        <w:rFonts w:ascii="Arial Narrow" w:hAnsi="Arial Narrow"/>
        <w:b/>
        <w:color w:val="595959" w:themeColor="text1" w:themeTint="A6"/>
        <w:szCs w:val="28"/>
        <w:vertAlign w:val="superscript"/>
      </w:rPr>
      <w:t>st</w:t>
    </w:r>
    <w:r w:rsidRPr="00DC3D9F">
      <w:rPr>
        <w:rFonts w:ascii="Arial Narrow" w:hAnsi="Arial Narrow"/>
        <w:b/>
        <w:color w:val="595959" w:themeColor="text1" w:themeTint="A6"/>
        <w:szCs w:val="28"/>
      </w:rPr>
      <w:t xml:space="preserve"> St S, Great Falls, MT 59401  </w:t>
    </w:r>
    <w:r>
      <w:rPr>
        <w:rFonts w:ascii="Arial Narrow" w:hAnsi="Arial Narrow"/>
        <w:b/>
        <w:color w:val="595959" w:themeColor="text1" w:themeTint="A6"/>
        <w:szCs w:val="28"/>
      </w:rPr>
      <w:t xml:space="preserve">  </w:t>
    </w:r>
    <w:r w:rsidRPr="00DC3D9F">
      <w:rPr>
        <w:rFonts w:ascii="Arial Narrow" w:hAnsi="Arial Narrow"/>
        <w:b/>
        <w:color w:val="595959" w:themeColor="text1" w:themeTint="A6"/>
        <w:szCs w:val="28"/>
      </w:rPr>
      <w:t>406.727.7688</w:t>
    </w:r>
  </w:p>
  <w:p w:rsidR="00300675" w:rsidRPr="00DC3D9F" w:rsidRDefault="00300675" w:rsidP="00A1381B">
    <w:pPr>
      <w:spacing w:after="0"/>
      <w:jc w:val="center"/>
      <w:rPr>
        <w:rFonts w:ascii="Perpetua" w:hAnsi="Perpetua"/>
        <w:i/>
        <w:sz w:val="32"/>
        <w:szCs w:val="32"/>
      </w:rPr>
    </w:pPr>
  </w:p>
  <w:p w:rsidR="00300675" w:rsidRDefault="00300675" w:rsidP="00A1381B">
    <w:pPr>
      <w:pStyle w:val="Footer"/>
      <w:spacing w:after="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75" w:rsidRDefault="00300675" w:rsidP="0048538C">
      <w:pPr>
        <w:spacing w:after="0" w:line="240" w:lineRule="auto"/>
      </w:pPr>
      <w:r>
        <w:separator/>
      </w:r>
    </w:p>
  </w:footnote>
  <w:footnote w:type="continuationSeparator" w:id="0">
    <w:p w:rsidR="00300675" w:rsidRDefault="00300675" w:rsidP="00485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668"/>
    <w:multiLevelType w:val="hybridMultilevel"/>
    <w:tmpl w:val="F950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C0EB9"/>
    <w:multiLevelType w:val="hybridMultilevel"/>
    <w:tmpl w:val="2522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C15FC"/>
    <w:multiLevelType w:val="hybridMultilevel"/>
    <w:tmpl w:val="283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33C"/>
    <w:rsid w:val="00026DC4"/>
    <w:rsid w:val="0002763F"/>
    <w:rsid w:val="0003114C"/>
    <w:rsid w:val="00033139"/>
    <w:rsid w:val="00045223"/>
    <w:rsid w:val="0008202D"/>
    <w:rsid w:val="000C2325"/>
    <w:rsid w:val="00157D4B"/>
    <w:rsid w:val="001A2173"/>
    <w:rsid w:val="001B3E1D"/>
    <w:rsid w:val="001B63CD"/>
    <w:rsid w:val="001C423A"/>
    <w:rsid w:val="00200B04"/>
    <w:rsid w:val="00250219"/>
    <w:rsid w:val="00272042"/>
    <w:rsid w:val="002C082D"/>
    <w:rsid w:val="00300675"/>
    <w:rsid w:val="00311416"/>
    <w:rsid w:val="003847A1"/>
    <w:rsid w:val="0039288C"/>
    <w:rsid w:val="003A4B3C"/>
    <w:rsid w:val="004728A7"/>
    <w:rsid w:val="0048052E"/>
    <w:rsid w:val="0048538C"/>
    <w:rsid w:val="004E5F1D"/>
    <w:rsid w:val="00611E9F"/>
    <w:rsid w:val="00614B68"/>
    <w:rsid w:val="006413B3"/>
    <w:rsid w:val="00660821"/>
    <w:rsid w:val="00686D90"/>
    <w:rsid w:val="006C0F5A"/>
    <w:rsid w:val="006E228A"/>
    <w:rsid w:val="006E5AE5"/>
    <w:rsid w:val="00734D21"/>
    <w:rsid w:val="00784A28"/>
    <w:rsid w:val="007B760F"/>
    <w:rsid w:val="007B7BAF"/>
    <w:rsid w:val="007E7596"/>
    <w:rsid w:val="008006A5"/>
    <w:rsid w:val="00843DE7"/>
    <w:rsid w:val="00862C66"/>
    <w:rsid w:val="008C144F"/>
    <w:rsid w:val="00920345"/>
    <w:rsid w:val="0098039C"/>
    <w:rsid w:val="009D314A"/>
    <w:rsid w:val="009F150D"/>
    <w:rsid w:val="00A03D67"/>
    <w:rsid w:val="00A1381B"/>
    <w:rsid w:val="00A23D45"/>
    <w:rsid w:val="00A663C8"/>
    <w:rsid w:val="00A77B9D"/>
    <w:rsid w:val="00B4642E"/>
    <w:rsid w:val="00B57BB7"/>
    <w:rsid w:val="00B63D89"/>
    <w:rsid w:val="00BA4F95"/>
    <w:rsid w:val="00BB02EF"/>
    <w:rsid w:val="00BB713C"/>
    <w:rsid w:val="00BB798E"/>
    <w:rsid w:val="00BC47B5"/>
    <w:rsid w:val="00C0640B"/>
    <w:rsid w:val="00C66C2F"/>
    <w:rsid w:val="00C7490C"/>
    <w:rsid w:val="00DC3D9F"/>
    <w:rsid w:val="00E07708"/>
    <w:rsid w:val="00E53745"/>
    <w:rsid w:val="00EC7C13"/>
    <w:rsid w:val="00EE4478"/>
    <w:rsid w:val="00EF0B6D"/>
    <w:rsid w:val="00EF533C"/>
    <w:rsid w:val="00F02A75"/>
    <w:rsid w:val="00F05C2C"/>
    <w:rsid w:val="00F92822"/>
    <w:rsid w:val="00FB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339,#039,#003a74,#00009e"/>
      <o:colormenu v:ext="edit" fillcolor="#ffc000" strokecolor="none" shadow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38C"/>
    <w:pPr>
      <w:spacing w:after="200" w:line="276" w:lineRule="auto"/>
    </w:pPr>
    <w:rPr>
      <w:rFonts w:ascii="NewCenturySchlbk LT Std" w:eastAsia="Times New Roman" w:hAnsi="NewCenturySchlbk LT Std" w:cs="Shrut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381B"/>
    <w:pPr>
      <w:spacing w:before="100" w:beforeAutospacing="1" w:after="0" w:line="240" w:lineRule="auto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485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538C"/>
    <w:rPr>
      <w:rFonts w:ascii="NewCenturySchlbk LT Std" w:eastAsia="Times New Roman" w:hAnsi="NewCenturySchlbk LT Std" w:cs="Shrut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38C"/>
    <w:rPr>
      <w:rFonts w:ascii="NewCenturySchlbk LT Std" w:eastAsia="Times New Roman" w:hAnsi="NewCenturySchlbk LT Std" w:cs="Shruti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3847A1"/>
  </w:style>
  <w:style w:type="character" w:customStyle="1" w:styleId="Heading1Char">
    <w:name w:val="Heading 1 Char"/>
    <w:basedOn w:val="DefaultParagraphFont"/>
    <w:link w:val="Heading1"/>
    <w:uiPriority w:val="9"/>
    <w:rsid w:val="00A1381B"/>
    <w:rPr>
      <w:rFonts w:ascii="Times New Roman" w:eastAsia="Times New Roman" w:hAnsi="Times New Roman"/>
      <w:b/>
      <w:bCs/>
      <w:kern w:val="36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381B"/>
    <w:pPr>
      <w:spacing w:before="100" w:beforeAutospacing="1" w:after="240"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0C23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49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2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288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emblem</vt:lpstr>
    </vt:vector>
  </TitlesOfParts>
  <Company>City of Great Falls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emblem</dc:title>
  <dc:subject>spiffy letterhead with emblem</dc:subject>
  <dc:creator>Adrienne Ehrke</dc:creator>
  <cp:lastModifiedBy>Adrienne Ehrke</cp:lastModifiedBy>
  <cp:revision>3</cp:revision>
  <cp:lastPrinted>2016-04-13T18:54:00Z</cp:lastPrinted>
  <dcterms:created xsi:type="dcterms:W3CDTF">2016-06-03T19:45:00Z</dcterms:created>
  <dcterms:modified xsi:type="dcterms:W3CDTF">2016-06-03T20:51:00Z</dcterms:modified>
</cp:coreProperties>
</file>